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46"/>
          <w:szCs w:val="46"/>
        </w:rPr>
      </w:pPr>
      <w:r w:rsidDel="00000000" w:rsidR="00000000" w:rsidRPr="00000000">
        <w:rPr>
          <w:b w:val="1"/>
          <w:sz w:val="46"/>
          <w:szCs w:val="46"/>
          <w:rtl w:val="0"/>
        </w:rPr>
        <w:t xml:space="preserve">Implantation scénique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“Very Bad Conf’”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Cie Maintes et Une Fois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731200" cy="38100"/>
                <wp:effectExtent b="0" l="0" r="0" 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196700" y="354050"/>
                          <a:ext cx="6235125" cy="19675"/>
                        </a:xfrm>
                        <a:custGeom>
                          <a:rect b="b" l="l" r="r" t="t"/>
                          <a:pathLst>
                            <a:path extrusionOk="0" h="787" w="249405">
                              <a:moveTo>
                                <a:pt x="0" y="787"/>
                              </a:moveTo>
                              <a:cubicBezTo>
                                <a:pt x="41568" y="656"/>
                                <a:pt x="207838" y="131"/>
                                <a:pt x="249405" y="0"/>
                              </a:cubicBezTo>
                            </a:path>
                          </a:pathLst>
                        </a:cu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31200" cy="38100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2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pendrillon noir au lointain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    PAR 300   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23875" cy="523875"/>
                <wp:effectExtent b="0" l="0" r="0" 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 rot="-2431159">
                          <a:off x="1642286" y="550766"/>
                          <a:ext cx="363858" cy="353868"/>
                        </a:xfrm>
                        <a:prstGeom prst="trapezoid">
                          <a:avLst>
                            <a:gd fmla="val 25000" name="adj"/>
                          </a:avLst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23875" cy="523875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                                                       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490835" cy="511287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2253559">
                          <a:off x="3104930" y="1097749"/>
                          <a:ext cx="339085" cy="293301"/>
                        </a:xfrm>
                        <a:prstGeom prst="trapezoid">
                          <a:avLst>
                            <a:gd fmla="val 25000" name="adj"/>
                          </a:avLst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90835" cy="511287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0835" cy="51128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PAR 300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 contre (facultatif)                                                                                En contre (facultatif)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9050" cy="552450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944125" y="924450"/>
                          <a:ext cx="0" cy="53100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050" cy="55245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  coulisse</w:t>
        <w:tab/>
        <w:tab/>
        <w:tab/>
        <w:tab/>
        <w:tab/>
        <w:tab/>
        <w:tab/>
        <w:tab/>
        <w:tab/>
        <w:t xml:space="preserve">          coulisse</w:t>
        <w:tab/>
        <w:t xml:space="preserve"> 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28575" cy="571500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56575" y="1839075"/>
                          <a:ext cx="9900" cy="5508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8575" cy="57150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657850" cy="2857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6700" y="452400"/>
                          <a:ext cx="5657850" cy="28575"/>
                          <a:chOff x="196700" y="452400"/>
                          <a:chExt cx="5640000" cy="9900"/>
                        </a:xfrm>
                      </wpg:grpSpPr>
                      <wps:wsp>
                        <wps:cNvCnPr/>
                        <wps:spPr>
                          <a:xfrm>
                            <a:off x="196700" y="452400"/>
                            <a:ext cx="1160400" cy="9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762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676300" y="452400"/>
                            <a:ext cx="1160400" cy="9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762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657850" cy="28575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785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paravent                                                                                                                  paravent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Zone de jeu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ab/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4423311</wp:posOffset>
                </wp:positionH>
                <wp:positionV relativeFrom="paragraph">
                  <wp:posOffset>199974</wp:posOffset>
                </wp:positionV>
                <wp:extent cx="834489" cy="1088809"/>
                <wp:effectExtent b="0" l="0" r="0" t="0"/>
                <wp:wrapTopAndBottom distB="114300" distT="11430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25663" y="1322458"/>
                          <a:ext cx="834489" cy="1088809"/>
                          <a:chOff x="4525663" y="1322458"/>
                          <a:chExt cx="944123" cy="870311"/>
                        </a:xfrm>
                      </wpg:grpSpPr>
                      <wps:wsp>
                        <wps:cNvSpPr txBox="1"/>
                        <wps:cNvPr id="9" name="Shape 9"/>
                        <wps:spPr>
                          <a:xfrm rot="1691318">
                            <a:off x="4555117" y="1750779"/>
                            <a:ext cx="861814" cy="44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ic Sans MS" w:cs="Comic Sans MS" w:eastAsia="Comic Sans MS" w:hAnsi="Comic Sans M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pupitre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 rot="2033984">
                            <a:off x="4525663" y="1322458"/>
                            <a:ext cx="944123" cy="340935"/>
                          </a:xfrm>
                          <a:prstGeom prst="flowChartProcess">
                            <a:avLst/>
                          </a:prstGeom>
                          <a:solidFill>
                            <a:srgbClr val="000000"/>
                          </a:solidFill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4423311</wp:posOffset>
                </wp:positionH>
                <wp:positionV relativeFrom="paragraph">
                  <wp:posOffset>199974</wp:posOffset>
                </wp:positionV>
                <wp:extent cx="834489" cy="1088809"/>
                <wp:effectExtent b="0" l="0" r="0" t="0"/>
                <wp:wrapTopAndBottom distB="114300" distT="11430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4489" cy="10888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←←←←←←←←←←←←←←←←   5 m d’ouverture→→→→→→→→→→→→→→→→→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Face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666750" cy="438150"/>
                <wp:effectExtent b="0" l="0" r="0" 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49075" y="1101475"/>
                          <a:ext cx="649100" cy="422900"/>
                        </a:xfrm>
                        <a:prstGeom prst="flowChartManualOperation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66750" cy="43815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                        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666750" cy="43815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49075" y="1101475"/>
                          <a:ext cx="649100" cy="422900"/>
                        </a:xfrm>
                        <a:prstGeom prst="flowChartManualOperation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66750" cy="4381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                   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666750" cy="438150"/>
                <wp:effectExtent b="0" l="0" r="0" 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49075" y="1101475"/>
                          <a:ext cx="649100" cy="422900"/>
                        </a:xfrm>
                        <a:prstGeom prst="flowChartManualOperation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66750" cy="43815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                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666750" cy="43815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49075" y="1101475"/>
                          <a:ext cx="649100" cy="422900"/>
                        </a:xfrm>
                        <a:prstGeom prst="flowChartManualOperation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66750" cy="43815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PC 500                                    PC 1000                         PC 1000                        PC 500</w:t>
      </w:r>
    </w:p>
    <w:p w:rsidR="00000000" w:rsidDel="00000000" w:rsidP="00000000" w:rsidRDefault="00000000" w:rsidRPr="00000000" w14:paraId="0000001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Fiche Technique</w:t>
      </w:r>
    </w:p>
    <w:p w:rsidR="00000000" w:rsidDel="00000000" w:rsidP="00000000" w:rsidRDefault="00000000" w:rsidRPr="00000000" w14:paraId="0000002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« Very Bad Conf’ »</w:t>
      </w:r>
    </w:p>
    <w:p w:rsidR="00000000" w:rsidDel="00000000" w:rsidP="00000000" w:rsidRDefault="00000000" w:rsidRPr="00000000" w14:paraId="0000002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Cie Maintes et Une Fois</w:t>
      </w:r>
    </w:p>
    <w:p w:rsidR="00000000" w:rsidDel="00000000" w:rsidP="00000000" w:rsidRDefault="00000000" w:rsidRPr="00000000" w14:paraId="0000002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rtl w:val="0"/>
        </w:rPr>
        <w:t xml:space="preserve">PLATEAU</w:t>
      </w:r>
      <w:r w:rsidDel="00000000" w:rsidR="00000000" w:rsidRPr="00000000">
        <w:rPr>
          <w:rtl w:val="0"/>
        </w:rPr>
        <w:t xml:space="preserve">, espace minimum requis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                                      </w:t>
        <w:tab/>
        <w:t xml:space="preserve">5 m d’ouverture, 4 m de profondeur et 3m de hauteur minimum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rtl w:val="0"/>
        </w:rPr>
        <w:t xml:space="preserve">DÉCORS ET ACCESSOIRES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                                       </w:t>
        <w:tab/>
        <w:t xml:space="preserve">2 structures paravents (1 m de large x 2,3 m de hauteur)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                                       </w:t>
        <w:tab/>
        <w:t xml:space="preserve">Pendrillons noirs au lointain sur toute la largeur  </w:t>
      </w:r>
    </w:p>
    <w:p w:rsidR="00000000" w:rsidDel="00000000" w:rsidP="00000000" w:rsidRDefault="00000000" w:rsidRPr="00000000" w14:paraId="0000002C">
      <w:pPr>
        <w:ind w:left="2160" w:firstLine="720"/>
        <w:rPr/>
      </w:pPr>
      <w:r w:rsidDel="00000000" w:rsidR="00000000" w:rsidRPr="00000000">
        <w:rPr>
          <w:rtl w:val="0"/>
        </w:rPr>
        <w:t xml:space="preserve">Mobiliers (un pupitre en bois) </w:t>
      </w:r>
    </w:p>
    <w:p w:rsidR="00000000" w:rsidDel="00000000" w:rsidP="00000000" w:rsidRDefault="00000000" w:rsidRPr="00000000" w14:paraId="0000002D">
      <w:pPr>
        <w:ind w:left="2880" w:firstLine="0"/>
        <w:rPr/>
      </w:pPr>
      <w:r w:rsidDel="00000000" w:rsidR="00000000" w:rsidRPr="00000000">
        <w:rPr>
          <w:rtl w:val="0"/>
        </w:rPr>
        <w:t xml:space="preserve">Accessoires divers (caisses et valises de costumes et d’accessoires)</w:t>
      </w:r>
    </w:p>
    <w:p w:rsidR="00000000" w:rsidDel="00000000" w:rsidP="00000000" w:rsidRDefault="00000000" w:rsidRPr="00000000" w14:paraId="0000002E">
      <w:pPr>
        <w:ind w:left="2160" w:firstLine="720"/>
        <w:rPr/>
      </w:pPr>
      <w:r w:rsidDel="00000000" w:rsidR="00000000" w:rsidRPr="00000000">
        <w:rPr>
          <w:rtl w:val="0"/>
        </w:rPr>
        <w:t xml:space="preserve">1 container poubelle à roulette</w:t>
      </w:r>
    </w:p>
    <w:p w:rsidR="00000000" w:rsidDel="00000000" w:rsidP="00000000" w:rsidRDefault="00000000" w:rsidRPr="00000000" w14:paraId="0000002F">
      <w:pPr>
        <w:ind w:left="2160" w:firstLine="720"/>
        <w:rPr/>
      </w:pPr>
      <w:r w:rsidDel="00000000" w:rsidR="00000000" w:rsidRPr="00000000">
        <w:rPr>
          <w:rtl w:val="0"/>
        </w:rPr>
        <w:t xml:space="preserve">3 chaises pliantes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rtl w:val="0"/>
        </w:rPr>
        <w:t xml:space="preserve">MATERIELS SON ET LUMIÈRE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ind w:left="2880" w:firstLine="0"/>
        <w:rPr/>
      </w:pPr>
      <w:r w:rsidDel="00000000" w:rsidR="00000000" w:rsidRPr="00000000">
        <w:rPr>
          <w:rtl w:val="0"/>
        </w:rPr>
        <w:t xml:space="preserve">Lumière : 4 Projos face (2 PC x 1000w + 2 PC x 500w), </w:t>
      </w:r>
    </w:p>
    <w:p w:rsidR="00000000" w:rsidDel="00000000" w:rsidP="00000000" w:rsidRDefault="00000000" w:rsidRPr="00000000" w14:paraId="00000033">
      <w:pPr>
        <w:ind w:left="2880" w:firstLine="720"/>
        <w:rPr/>
      </w:pPr>
      <w:r w:rsidDel="00000000" w:rsidR="00000000" w:rsidRPr="00000000">
        <w:rPr>
          <w:rtl w:val="0"/>
        </w:rPr>
        <w:t xml:space="preserve">     2 PAR en contres (facultatifs) et 1 console lumière</w:t>
      </w:r>
    </w:p>
    <w:p w:rsidR="00000000" w:rsidDel="00000000" w:rsidP="00000000" w:rsidRDefault="00000000" w:rsidRPr="00000000" w14:paraId="00000034">
      <w:pPr>
        <w:ind w:left="2160" w:firstLine="720"/>
        <w:rPr/>
      </w:pPr>
      <w:r w:rsidDel="00000000" w:rsidR="00000000" w:rsidRPr="00000000">
        <w:rPr>
          <w:rtl w:val="0"/>
        </w:rPr>
        <w:t xml:space="preserve">Son : ordinateur, enceintes avec retour, ampli, table de mixage</w:t>
      </w:r>
    </w:p>
    <w:p w:rsidR="00000000" w:rsidDel="00000000" w:rsidP="00000000" w:rsidRDefault="00000000" w:rsidRPr="00000000" w14:paraId="00000035">
      <w:pPr>
        <w:ind w:left="2160" w:firstLine="720"/>
        <w:rPr/>
      </w:pPr>
      <w:r w:rsidDel="00000000" w:rsidR="00000000" w:rsidRPr="00000000">
        <w:rPr>
          <w:rtl w:val="0"/>
        </w:rPr>
        <w:t xml:space="preserve">Micro HF : 3 (facultatifs)</w:t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 xml:space="preserve">INSTALLATION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                                     </w:t>
        <w:tab/>
        <w:t xml:space="preserve">Déchargement des véhicules : 15 min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                                       </w:t>
        <w:tab/>
        <w:t xml:space="preserve">Montage : 1h / Démontage : 30 min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                                       </w:t>
        <w:tab/>
        <w:t xml:space="preserve">Maquillage et costume avant spectacle : 1h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b w:val="1"/>
          <w:rtl w:val="0"/>
        </w:rPr>
        <w:t xml:space="preserve">DURÉE DU SPECTACLE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                                       </w:t>
        <w:tab/>
        <w:t xml:space="preserve">1H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b w:val="1"/>
          <w:rtl w:val="0"/>
        </w:rPr>
        <w:t xml:space="preserve">PUBLIC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                                       </w:t>
        <w:tab/>
        <w:t xml:space="preserve">à partir de 7 ans / Tout public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DE COMÉDIEN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                                     </w:t>
        <w:tab/>
        <w:t xml:space="preserve">3 comédiens-clowns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DE RÉGISSEUR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                                       </w:t>
        <w:tab/>
        <w:t xml:space="preserve">1 régisseur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CONTACTS et NOM DU RÉGISSEUR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                                    </w:t>
        <w:tab/>
        <w:t xml:space="preserve">Raynaud-Casetto Marlène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                                       </w:t>
        <w:tab/>
        <w:t xml:space="preserve">06 03 26 25 34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                                     </w:t>
        <w:tab/>
        <w:t xml:space="preserve">marlou16@hotmail.fr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/>
      </w:pPr>
      <w:r w:rsidDel="00000000" w:rsidR="00000000" w:rsidRPr="00000000">
        <w:rPr>
          <w:rtl w:val="0"/>
        </w:rPr>
      </w:r>
    </w:p>
    <w:sectPr>
      <w:footerReference r:id="rId1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jc w:val="right"/>
      <w:rPr/>
    </w:pPr>
    <w:r w:rsidDel="00000000" w:rsidR="00000000" w:rsidRPr="00000000">
      <w:rPr>
        <w:rtl w:val="0"/>
      </w:rPr>
      <w:t xml:space="preserve">1</w:t>
    </w:r>
  </w:p>
  <w:p w:rsidR="00000000" w:rsidDel="00000000" w:rsidP="00000000" w:rsidRDefault="00000000" w:rsidRPr="00000000" w14:paraId="00000059">
    <w:pPr>
      <w:jc w:val="righ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6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7.png"/><Relationship Id="rId14" Type="http://schemas.openxmlformats.org/officeDocument/2006/relationships/image" Target="media/image1.png"/><Relationship Id="rId17" Type="http://schemas.openxmlformats.org/officeDocument/2006/relationships/footer" Target="footer1.xml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7" Type="http://schemas.openxmlformats.org/officeDocument/2006/relationships/image" Target="media/image8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